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AC" w:rsidRPr="004D10F5" w:rsidRDefault="007F21AC" w:rsidP="007F21AC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4D10F5"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7F21AC" w:rsidRPr="004D10F5" w:rsidRDefault="007F21AC" w:rsidP="007F21AC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4D10F5"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7F21AC" w:rsidRDefault="007F21AC" w:rsidP="007F21AC">
      <w:pPr>
        <w:jc w:val="center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третьего</w:t>
      </w:r>
      <w:proofErr w:type="gramEnd"/>
      <w:r>
        <w:rPr>
          <w:rFonts w:ascii="Arial" w:hAnsi="Arial"/>
          <w:sz w:val="28"/>
          <w:szCs w:val="28"/>
        </w:rPr>
        <w:t xml:space="preserve"> созыва</w:t>
      </w:r>
    </w:p>
    <w:p w:rsidR="007F21AC" w:rsidRDefault="007F21AC" w:rsidP="007F21AC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7F21AC" w:rsidTr="00CB2D8F">
        <w:trPr>
          <w:trHeight w:val="180"/>
        </w:trPr>
        <w:tc>
          <w:tcPr>
            <w:tcW w:w="170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F21AC" w:rsidRDefault="007F21AC" w:rsidP="00CB2D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 г.</w:t>
            </w:r>
          </w:p>
        </w:tc>
        <w:tc>
          <w:tcPr>
            <w:tcW w:w="6059" w:type="dxa"/>
            <w:hideMark/>
          </w:tcPr>
          <w:p w:rsidR="007F21AC" w:rsidRDefault="007F21AC" w:rsidP="00CB2D8F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F21AC" w:rsidRDefault="007F21AC" w:rsidP="00CB2D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7F21AC" w:rsidTr="00CB2D8F">
        <w:tc>
          <w:tcPr>
            <w:tcW w:w="1709" w:type="dxa"/>
          </w:tcPr>
          <w:p w:rsidR="007F21AC" w:rsidRDefault="007F21AC" w:rsidP="00CB2D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hideMark/>
          </w:tcPr>
          <w:p w:rsidR="007F21AC" w:rsidRDefault="007F21AC" w:rsidP="00CB2D8F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7F21AC" w:rsidRDefault="007F21AC" w:rsidP="00CB2D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F21AC" w:rsidRDefault="007F21AC" w:rsidP="007F21AC">
      <w:pPr>
        <w:jc w:val="both"/>
        <w:rPr>
          <w:sz w:val="26"/>
          <w:szCs w:val="26"/>
        </w:rPr>
      </w:pPr>
    </w:p>
    <w:p w:rsidR="007F21AC" w:rsidRPr="00652E1B" w:rsidRDefault="007F21AC" w:rsidP="007F21A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52E1B">
        <w:rPr>
          <w:rFonts w:ascii="Times New Roman" w:hAnsi="Times New Roman"/>
          <w:b/>
          <w:sz w:val="28"/>
          <w:szCs w:val="28"/>
        </w:rPr>
        <w:t>Об утверждении правил по благоустройству на территории</w:t>
      </w:r>
    </w:p>
    <w:p w:rsidR="007F21AC" w:rsidRPr="00652E1B" w:rsidRDefault="007F21AC" w:rsidP="007F21A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Юрьевского сельского поселения</w:t>
      </w:r>
    </w:p>
    <w:p w:rsidR="007F21AC" w:rsidRDefault="007F21AC" w:rsidP="007F21AC">
      <w:pPr>
        <w:pStyle w:val="a3"/>
        <w:spacing w:line="276" w:lineRule="auto"/>
        <w:ind w:firstLine="709"/>
        <w:jc w:val="both"/>
        <w:rPr>
          <w:color w:val="auto"/>
          <w:sz w:val="26"/>
          <w:szCs w:val="26"/>
        </w:rPr>
      </w:pPr>
    </w:p>
    <w:p w:rsidR="007F21AC" w:rsidRPr="000F2550" w:rsidRDefault="007F21AC" w:rsidP="007F21AC">
      <w:pPr>
        <w:pStyle w:val="a3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6C36F1">
        <w:rPr>
          <w:color w:val="auto"/>
          <w:sz w:val="26"/>
          <w:szCs w:val="26"/>
        </w:rPr>
        <w:t>В соответствии с пунктом 12 статьи 24 Устава Юрьевского сельского поселения, утверждённого Решением Юрьевской сельской Думы от 31.07.2015 №131, в целях обеспечения благоустройства на территории Юрьевского сельского поселения</w:t>
      </w:r>
      <w:r>
        <w:rPr>
          <w:color w:val="auto"/>
          <w:sz w:val="26"/>
          <w:szCs w:val="26"/>
        </w:rPr>
        <w:t>,</w:t>
      </w:r>
      <w:r w:rsidRPr="000F2550">
        <w:rPr>
          <w:color w:val="auto"/>
          <w:sz w:val="26"/>
          <w:szCs w:val="26"/>
        </w:rPr>
        <w:t xml:space="preserve"> ЮРЬЕВСКАЯ СЕЛЬСКАЯ ДУМА РЕШИЛА:</w:t>
      </w:r>
    </w:p>
    <w:p w:rsidR="007F21AC" w:rsidRPr="004D10F5" w:rsidRDefault="007F21AC" w:rsidP="007F21AC">
      <w:pPr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Утвердить правила благоустройства территории Юрьевского сельского поселения согласно приложению.</w:t>
      </w:r>
    </w:p>
    <w:p w:rsidR="007F21AC" w:rsidRPr="004D10F5" w:rsidRDefault="007F21AC" w:rsidP="007F21AC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Отменить решение Юрьевской сельской Думы от 19.04.2012 №191 «Об утверждении Правил благоустройства на территории Юрьевского сельского поселения»;</w:t>
      </w:r>
    </w:p>
    <w:p w:rsidR="007F21AC" w:rsidRPr="004D10F5" w:rsidRDefault="007F21AC" w:rsidP="007F21AC">
      <w:pPr>
        <w:tabs>
          <w:tab w:val="left" w:pos="1134"/>
        </w:tabs>
        <w:ind w:firstLine="1134"/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Отменить решения Юрьевской сельской Думы от 14.06.2013 № 36, от 31.07.2015 № 132, от 28.01.2016 № 155, внесшие изменения в Правила благоустройства на территории Юрьевского сельского поселения.</w:t>
      </w:r>
    </w:p>
    <w:p w:rsidR="007F21AC" w:rsidRPr="004D10F5" w:rsidRDefault="007F21AC" w:rsidP="007F21AC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7F21AC" w:rsidRPr="004D10F5" w:rsidRDefault="007F21AC" w:rsidP="007F21AC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p w:rsidR="007F21AC" w:rsidRDefault="007F21AC" w:rsidP="007F21AC">
      <w:pPr>
        <w:pStyle w:val="a8"/>
        <w:rPr>
          <w:rFonts w:ascii="Times New Roman" w:hAnsi="Times New Roman"/>
          <w:b/>
          <w:sz w:val="26"/>
          <w:szCs w:val="26"/>
        </w:rPr>
      </w:pPr>
    </w:p>
    <w:p w:rsidR="007F21AC" w:rsidRPr="00652E1B" w:rsidRDefault="007F21AC" w:rsidP="007F21AC">
      <w:pPr>
        <w:pStyle w:val="a8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7F21AC" w:rsidRPr="00652E1B" w:rsidRDefault="007F21AC" w:rsidP="007F21AC">
      <w:pPr>
        <w:pStyle w:val="a8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7F21AC" w:rsidRPr="004D10F5" w:rsidRDefault="007F21AC" w:rsidP="007F21AC">
      <w:pPr>
        <w:pBdr>
          <w:bottom w:val="single" w:sz="12" w:space="1" w:color="auto"/>
        </w:pBdr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«___»________ 2017г.</w:t>
      </w:r>
    </w:p>
    <w:p w:rsidR="007F21AC" w:rsidRPr="004D10F5" w:rsidRDefault="007F21AC" w:rsidP="007F21AC">
      <w:pPr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7F21AC" w:rsidRPr="004D10F5" w:rsidRDefault="007F21AC" w:rsidP="007F21AC">
      <w:pPr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7F21AC" w:rsidRPr="00652E1B" w:rsidRDefault="007F21AC" w:rsidP="007F21AC">
      <w:pPr>
        <w:pStyle w:val="a8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7F21AC" w:rsidRPr="00652E1B" w:rsidRDefault="007F21AC" w:rsidP="007F21AC">
      <w:pPr>
        <w:pStyle w:val="a8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7F21AC" w:rsidRPr="004D10F5" w:rsidRDefault="007F21AC" w:rsidP="007F21AC">
      <w:pPr>
        <w:rPr>
          <w:sz w:val="26"/>
          <w:szCs w:val="26"/>
          <w:lang w:val="ru-RU"/>
        </w:rPr>
      </w:pPr>
    </w:p>
    <w:p w:rsidR="007F21AC" w:rsidRDefault="007F21AC" w:rsidP="007F21AC">
      <w:pPr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7F21AC" w:rsidRDefault="007F21AC" w:rsidP="007F21AC">
      <w:pPr>
        <w:rPr>
          <w:sz w:val="26"/>
          <w:szCs w:val="26"/>
          <w:lang w:val="ru-RU"/>
        </w:rPr>
      </w:pPr>
    </w:p>
    <w:p w:rsidR="007F21AC" w:rsidRDefault="007F21AC" w:rsidP="007F21AC">
      <w:pPr>
        <w:rPr>
          <w:sz w:val="26"/>
          <w:szCs w:val="26"/>
          <w:lang w:val="ru-RU"/>
        </w:rPr>
      </w:pPr>
    </w:p>
    <w:p w:rsidR="007F21AC" w:rsidRDefault="007F21AC" w:rsidP="007F21AC">
      <w:pPr>
        <w:rPr>
          <w:sz w:val="26"/>
          <w:szCs w:val="26"/>
          <w:lang w:val="ru-RU"/>
        </w:rPr>
      </w:pPr>
    </w:p>
    <w:p w:rsidR="007F21AC" w:rsidRDefault="007F21AC" w:rsidP="007F21AC">
      <w:pPr>
        <w:rPr>
          <w:sz w:val="26"/>
          <w:szCs w:val="26"/>
          <w:lang w:val="ru-RU"/>
        </w:rPr>
      </w:pPr>
    </w:p>
    <w:p w:rsidR="007F21AC" w:rsidRDefault="007F21AC" w:rsidP="007F21AC">
      <w:pPr>
        <w:rPr>
          <w:sz w:val="26"/>
          <w:szCs w:val="26"/>
          <w:lang w:val="ru-RU"/>
        </w:rPr>
      </w:pPr>
    </w:p>
    <w:p w:rsidR="007F21AC" w:rsidRDefault="007F21AC" w:rsidP="007F21AC">
      <w:pPr>
        <w:rPr>
          <w:sz w:val="26"/>
          <w:szCs w:val="26"/>
          <w:lang w:val="ru-RU"/>
        </w:rPr>
      </w:pPr>
    </w:p>
    <w:p w:rsidR="007F21AC" w:rsidRDefault="007F21AC" w:rsidP="007F21AC">
      <w:pPr>
        <w:rPr>
          <w:sz w:val="26"/>
          <w:szCs w:val="26"/>
          <w:lang w:val="ru-RU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7F21AC" w:rsidRPr="00F576C4" w:rsidTr="00CB2D8F">
        <w:tc>
          <w:tcPr>
            <w:tcW w:w="3793" w:type="dxa"/>
          </w:tcPr>
          <w:p w:rsidR="007F21AC" w:rsidRDefault="007F21AC" w:rsidP="00CB2D8F">
            <w:pPr>
              <w:spacing w:line="192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7F21AC" w:rsidRPr="004D10F5" w:rsidRDefault="007F21AC" w:rsidP="00CB2D8F">
            <w:pPr>
              <w:spacing w:line="192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D10F5">
              <w:rPr>
                <w:bCs/>
                <w:sz w:val="24"/>
                <w:szCs w:val="24"/>
                <w:lang w:val="ru-RU"/>
              </w:rPr>
              <w:lastRenderedPageBreak/>
              <w:t>УТВЕРЖДЕНЫ</w:t>
            </w:r>
          </w:p>
          <w:p w:rsidR="007F21AC" w:rsidRPr="004D10F5" w:rsidRDefault="007F21AC" w:rsidP="00CB2D8F">
            <w:pPr>
              <w:spacing w:line="192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D10F5">
              <w:rPr>
                <w:bCs/>
                <w:sz w:val="24"/>
                <w:szCs w:val="24"/>
                <w:lang w:val="ru-RU"/>
              </w:rPr>
              <w:t>Решением Юрьевской сельской Думы от 04.08.2017 г. № 222</w:t>
            </w:r>
          </w:p>
        </w:tc>
      </w:tr>
    </w:tbl>
    <w:p w:rsidR="007F21AC" w:rsidRPr="004D10F5" w:rsidRDefault="007F21AC" w:rsidP="007F21AC">
      <w:pPr>
        <w:spacing w:line="192" w:lineRule="auto"/>
        <w:jc w:val="right"/>
        <w:rPr>
          <w:bCs/>
          <w:lang w:val="ru-RU"/>
        </w:rPr>
      </w:pPr>
    </w:p>
    <w:p w:rsidR="007F21AC" w:rsidRPr="004D10F5" w:rsidRDefault="007F21AC" w:rsidP="007F21AC">
      <w:pPr>
        <w:spacing w:line="192" w:lineRule="auto"/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Правила благоустройства в муниципальном образовании Юрьевское сельское поселение Котельничского района Кировской области</w:t>
      </w:r>
    </w:p>
    <w:p w:rsidR="007F21AC" w:rsidRPr="004D10F5" w:rsidRDefault="007F21AC" w:rsidP="007F21AC">
      <w:pPr>
        <w:jc w:val="center"/>
        <w:rPr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1. Общие положения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1.1. Правила  благоустройства Юрьевского сельского поселения Котельничского района Кировской области (далее – правила) регулируют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 в целях формирования среды жизнедеятельности и обеспечения устойчивого развития территории Юрьевского сельского поселения.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1.2. </w:t>
      </w:r>
      <w:proofErr w:type="gramStart"/>
      <w:r w:rsidRPr="004D10F5">
        <w:rPr>
          <w:sz w:val="28"/>
          <w:szCs w:val="28"/>
          <w:lang w:val="ru-RU"/>
        </w:rPr>
        <w:t>Настоящие правила обязательны для выполнения всеми организациями и предприятиями, независимо от их правового статуса и форм хозяйственной деятельности, должностными лицами, ответственными за эксплуатацию, ремонт и обслуживание благоустройства территорий, зданий, сооружений, инженерных и транспортных коммуникаций, а также гражданами, в собственности или пользовании которых находятся земельные участки, здания и сооружения, расположенные на территории Юрьевского сельского поселения.</w:t>
      </w:r>
      <w:proofErr w:type="gramEnd"/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1.3. В настоящих Правилах применяются следующие термины с соответствующими определениями: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ab/>
        <w:t xml:space="preserve"> 1) </w:t>
      </w:r>
      <w:r w:rsidRPr="004D10F5">
        <w:rPr>
          <w:b/>
          <w:bCs/>
          <w:sz w:val="28"/>
          <w:szCs w:val="28"/>
          <w:lang w:val="ru-RU"/>
        </w:rPr>
        <w:t>благоустройство территории</w:t>
      </w:r>
      <w:r w:rsidRPr="004D10F5">
        <w:rPr>
          <w:sz w:val="28"/>
          <w:szCs w:val="28"/>
          <w:lang w:val="ru-RU"/>
        </w:rPr>
        <w:t xml:space="preserve"> - комплекс мероприятий по инженерной подготовке по обеспечению безопасности, озеленению, устройству покрытий, освещению, размещению малых архитектурных форм и объектов монументального искусства;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2) </w:t>
      </w:r>
      <w:r w:rsidRPr="004D10F5">
        <w:rPr>
          <w:b/>
          <w:bCs/>
          <w:sz w:val="28"/>
          <w:szCs w:val="28"/>
          <w:lang w:val="ru-RU"/>
        </w:rPr>
        <w:t>элементы благоустройства территории</w:t>
      </w:r>
      <w:r w:rsidRPr="004D10F5">
        <w:rPr>
          <w:sz w:val="28"/>
          <w:szCs w:val="28"/>
          <w:lang w:val="ru-RU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4D10F5">
        <w:rPr>
          <w:sz w:val="28"/>
          <w:szCs w:val="28"/>
          <w:lang w:val="ru-RU"/>
        </w:rPr>
        <w:t xml:space="preserve">3) </w:t>
      </w:r>
      <w:r w:rsidRPr="004D10F5">
        <w:rPr>
          <w:b/>
          <w:bCs/>
          <w:sz w:val="28"/>
          <w:szCs w:val="28"/>
          <w:lang w:val="ru-RU"/>
        </w:rPr>
        <w:t>объекты благоустройства территории</w:t>
      </w:r>
      <w:r w:rsidRPr="004D10F5">
        <w:rPr>
          <w:sz w:val="28"/>
          <w:szCs w:val="28"/>
          <w:lang w:val="ru-RU"/>
        </w:rPr>
        <w:t xml:space="preserve"> - территории муниципального образования, на которых осуществляется деятельность по благоустройству: площадки, дворы, 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  <w:proofErr w:type="gramEnd"/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4) </w:t>
      </w:r>
      <w:r w:rsidRPr="004D10F5">
        <w:rPr>
          <w:b/>
          <w:bCs/>
          <w:sz w:val="28"/>
          <w:szCs w:val="28"/>
          <w:lang w:val="ru-RU"/>
        </w:rPr>
        <w:t>уборка территорий</w:t>
      </w:r>
      <w:r w:rsidRPr="004D10F5">
        <w:rPr>
          <w:sz w:val="28"/>
          <w:szCs w:val="28"/>
          <w:lang w:val="ru-RU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2. Уборка территории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2.1. </w:t>
      </w:r>
      <w:proofErr w:type="gramStart"/>
      <w:r w:rsidRPr="004D10F5">
        <w:rPr>
          <w:sz w:val="28"/>
          <w:szCs w:val="28"/>
          <w:lang w:val="ru-RU"/>
        </w:rPr>
        <w:t>Физические и юридические лица, независимо от их организационно-правовых форм, 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порядком сбора, вывоза и утилизации отходов производства и потребления, утвержденных органом местного самоуправления.</w:t>
      </w:r>
      <w:proofErr w:type="gramEnd"/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2.2. Промышленные организации обязывать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2.4. Сбор и вывоз отходов производства и потребления  осуществляется  по контейнерной или бестарной системе в установленном порядке.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2.5. На территории общего пользования муниципального образования запретить  сжигание отходов производства и потребления.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2.6. Организацию уборки территорий муниципального образования  осуществлять на основании </w:t>
      </w:r>
      <w:proofErr w:type="gramStart"/>
      <w:r w:rsidRPr="004D10F5">
        <w:rPr>
          <w:sz w:val="28"/>
          <w:szCs w:val="28"/>
          <w:lang w:val="ru-RU"/>
        </w:rPr>
        <w:t>использования показателей нормативных объемов образования отходов</w:t>
      </w:r>
      <w:proofErr w:type="gramEnd"/>
      <w:r w:rsidRPr="004D10F5">
        <w:rPr>
          <w:sz w:val="28"/>
          <w:szCs w:val="28"/>
          <w:lang w:val="ru-RU"/>
        </w:rPr>
        <w:t xml:space="preserve"> у их производителей.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Вывоз отходов, образовавшихся во время ремонта,  осуществляется в специально отведенные для этого места лицами, производивших этот ремонт, самостоятельно.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Запретить  складирование отходов, образовавшихся во время ремонта, в места временного хранения отходов.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2.8. Для сбора отходов производства и потребления физических и юридических лиц, организовать места временного хранения отходов и осуществлять его уборку и техническое обслуживание.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Разрешение на размещение мест временного хранения отходов дает орган местного самоуправления.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2.9. </w:t>
      </w:r>
      <w:proofErr w:type="gramStart"/>
      <w:r w:rsidRPr="004D10F5">
        <w:rPr>
          <w:sz w:val="28"/>
          <w:szCs w:val="28"/>
          <w:lang w:val="ru-RU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 возлагается на собственника, вышеперечисленных объектов недвижимости, ответственного за уборку территорий.</w:t>
      </w:r>
      <w:proofErr w:type="gramEnd"/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2.10. Для предотвращения засорения улиц, площадей, скверов и других общественных мест отходами производства и потребления  устанавливаются специально предназначенные для временного хранения отходов емкости малого размера (урны, баки).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Установку емкостей для временного хранения отходов производства и потребления и их очистку  осуществляется лицами, ответственными за уборку соответствующих территорий. 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2.11. Вывоз отходов 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Вывоз опасных отходов  осуществляется организациями, имеющими лицензию, в соответствии с требованиями законодательства Российской Федерации.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2.12. При уборке в ночное время следует принимать меры, предупреждающие шум.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2.13. Уборку и очистку автобусных остановок обеспечивается организацией, эксплуатирующие данные объекты.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2.14. 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 возлагается на организации, в чьей собственности находятся колонки.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2.15.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</w:t>
      </w:r>
      <w:r w:rsidRPr="00652E1B">
        <w:rPr>
          <w:sz w:val="28"/>
          <w:szCs w:val="28"/>
        </w:rPr>
        <w:t>I</w:t>
      </w:r>
      <w:r w:rsidRPr="004D10F5">
        <w:rPr>
          <w:sz w:val="28"/>
          <w:szCs w:val="28"/>
          <w:lang w:val="ru-RU"/>
        </w:rPr>
        <w:t>6. В жилых зданиях, не имеющих канализации,  предусматриваются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 xml:space="preserve">         Запрещается 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2.17. Жидкие нечистоты следует вывозить по договорам или разовым заявкам организациям, имеющим специальный транспорт.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2.18. Собственники помещений обязаны обеспечивать подъезды непосредственно к мусоросборникам и выгребным ямам.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2.19. Очистку и уборку водосточных канав, лотков, труб, </w:t>
      </w:r>
      <w:proofErr w:type="gramStart"/>
      <w:r w:rsidRPr="004D10F5">
        <w:rPr>
          <w:sz w:val="28"/>
          <w:szCs w:val="28"/>
          <w:lang w:val="ru-RU"/>
        </w:rPr>
        <w:t>дренажей, предназначенных для отвода поверхностных и грунтовых вод из дворов  производится</w:t>
      </w:r>
      <w:proofErr w:type="gramEnd"/>
      <w:r w:rsidRPr="004D10F5">
        <w:rPr>
          <w:sz w:val="28"/>
          <w:szCs w:val="28"/>
          <w:lang w:val="ru-RU"/>
        </w:rPr>
        <w:t xml:space="preserve"> физические и юридические лица, независимо от их организационно-правовых форм.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2.20. 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2.21. Содержание и эксплуатацию санкционированных мест хранения и утилизации отходов производства и потребления  осуществляется в установленном порядке.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2.22. Уборку и очистку территорий, отведенных для размещения и эксплуатации линий электропередач, газовых, водопроводных и тепловых сетей,  осуществляется силами и средствами организаций, эксплуатирующими указанные сети и линии электропередач. В случае</w:t>
      </w:r>
      <w:proofErr w:type="gramStart"/>
      <w:r w:rsidRPr="004D10F5">
        <w:rPr>
          <w:sz w:val="28"/>
          <w:szCs w:val="28"/>
          <w:lang w:val="ru-RU"/>
        </w:rPr>
        <w:t>,</w:t>
      </w:r>
      <w:proofErr w:type="gramEnd"/>
      <w:r w:rsidRPr="004D10F5">
        <w:rPr>
          <w:sz w:val="28"/>
          <w:szCs w:val="28"/>
          <w:lang w:val="ru-RU"/>
        </w:rPr>
        <w:t xml:space="preserve"> если указанные в данном пункте сети являются бесхозяйными, уборку и очистку территорий осуществляется организацией, с которой заключен договор об обеспечении сохранности и эксплуатации бесхозяйного имущества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2.23. 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Складирование нечистот на проезжую часть улиц, тротуары и газоны  запрещается.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2.24. Сбор брошенных на улицах предметов, создающих помехи дорожному движению,  возлагается на организации, обслуживающие данные объекты.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2.25.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3. Особенности уборки территории в весенне-летний период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3.1. Весенне-летняя уборка территории производится с 20 апреля по 1 октября и предусматривает приборку  проезжей части улиц, тротуаров, площадей от  мусора, старой ветоши, бытовых отходов.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3.2. Приборка  тротуаров и дворовых территорий, зеленых насаждений и газонов  производится силами организаций и собственниками помещений.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4. Особенности уборки территории в осенне-зимний период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4.1. Осенне-зимняя уборка территории  проводится  с 1 октября по 20 апреля и предусматривает уборку и вывоз мусора, снега и льда, грязи.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4.2. Укладку свежевыпавшего снега в валы и кучи следует разрешать на всех улицах, площадях.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4.3. В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F21AC" w:rsidRPr="004D10F5" w:rsidRDefault="007F21AC" w:rsidP="007F21AC">
      <w:pPr>
        <w:ind w:firstLine="709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4.4.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 страховочным оборудованием лиц, работающих на высоте.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 Снег, сброшенный с крыш, следует немедленно убирать.</w:t>
      </w:r>
    </w:p>
    <w:p w:rsidR="007F21AC" w:rsidRPr="004D10F5" w:rsidRDefault="007F21AC" w:rsidP="007F21AC">
      <w:pPr>
        <w:pStyle w:val="a6"/>
        <w:ind w:left="0" w:right="60" w:firstLine="709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4.5. </w:t>
      </w:r>
      <w:proofErr w:type="gramStart"/>
      <w:r w:rsidRPr="004D10F5">
        <w:rPr>
          <w:sz w:val="28"/>
          <w:szCs w:val="28"/>
          <w:lang w:val="ru-RU" w:eastAsia="ar-SA"/>
        </w:rPr>
        <w:t>Собственники и владельцы жилых зданий, организации, осуществляющие деятельность по управлению многоквартирным жилым фондом или его обслуживанию (управляющие организации (юридические лица независимо от организационно-правовой формы или индивидуальные предприниматели, осуществляющие деятельность по управлению многоквартирным домом), товарищества собственников жилья, жилищные, жилищно-строительные и иные специализированные потребительские кооперативы, лица, выполняющие работы по содержанию и ремонту общего имущества в многоквартирном доме), граждане, имеющие в собственности индивидуальный</w:t>
      </w:r>
      <w:proofErr w:type="gramEnd"/>
      <w:r w:rsidRPr="004D10F5">
        <w:rPr>
          <w:sz w:val="28"/>
          <w:szCs w:val="28"/>
          <w:lang w:val="ru-RU" w:eastAsia="ar-SA"/>
        </w:rPr>
        <w:t xml:space="preserve"> </w:t>
      </w:r>
      <w:proofErr w:type="gramStart"/>
      <w:r w:rsidRPr="004D10F5">
        <w:rPr>
          <w:sz w:val="28"/>
          <w:szCs w:val="28"/>
          <w:lang w:val="ru-RU" w:eastAsia="ar-SA"/>
        </w:rPr>
        <w:t>жилищный фонд, собственники и владельцы нежилых зданий и сооружений, расположенных на территории муниципального образования, обязаны обеспечить своевременное удаление снега и наледи с крыш и элементов фасада здания, исключив возможность причинения вреда жизни или здоровью граждан, повреждения принадлежащего гражданам или юридическим лицам имущества (в том числе автотранспортных средств, вывесок, рекламных конструкций и др.).</w:t>
      </w:r>
      <w:proofErr w:type="gramEnd"/>
    </w:p>
    <w:p w:rsidR="007F21AC" w:rsidRPr="004D10F5" w:rsidRDefault="007F21AC" w:rsidP="007F21AC">
      <w:pPr>
        <w:pStyle w:val="a6"/>
        <w:ind w:left="0" w:right="60" w:firstLine="709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4.6. </w:t>
      </w:r>
      <w:proofErr w:type="gramStart"/>
      <w:r w:rsidRPr="004D10F5">
        <w:rPr>
          <w:sz w:val="28"/>
          <w:szCs w:val="28"/>
          <w:lang w:val="ru-RU"/>
        </w:rPr>
        <w:t>При выявлении скопления снега, появления свесов, образования наледи на крышах и элементах фасадов зданий и сооружений, создающих угрозу причинения вреда жизни или здоровью граждан, повреждения принадлежащего гражданам или юридическим лицам имущества, собственники и владельцы жилых зданий, организации, осуществляющие деятельность по управлению многоквартирным жилым фондом или его обслуживанию (управляющие организации (юридические лица независимо от организационно-правовой формы или индивидуальные предприниматели, осуществляющие деятельность</w:t>
      </w:r>
      <w:proofErr w:type="gramEnd"/>
      <w:r w:rsidRPr="004D10F5">
        <w:rPr>
          <w:sz w:val="28"/>
          <w:szCs w:val="28"/>
          <w:lang w:val="ru-RU"/>
        </w:rPr>
        <w:t xml:space="preserve"> </w:t>
      </w:r>
      <w:proofErr w:type="gramStart"/>
      <w:r w:rsidRPr="004D10F5">
        <w:rPr>
          <w:sz w:val="28"/>
          <w:szCs w:val="28"/>
          <w:lang w:val="ru-RU"/>
        </w:rPr>
        <w:t xml:space="preserve">по управлению многоквартирным домом), товарищества собственников жилья, жилищные, жилищно-строительные и иные специализированные потребительские кооперативы, лица, выполняющие работы по содержанию и ремонту общего имущества в многоквартирном доме), граждане, имеющие в собственности индивидуальный жилищный фонд, собственники и владельцы нежилых </w:t>
      </w:r>
      <w:r w:rsidRPr="004D10F5">
        <w:rPr>
          <w:sz w:val="28"/>
          <w:szCs w:val="28"/>
          <w:lang w:val="ru-RU"/>
        </w:rPr>
        <w:lastRenderedPageBreak/>
        <w:t>зданий и сооружений обязаны незамедлительно принять меры по ограждению опасных участков улиц и тротуаров, в течение 24 часов организовать выполнение работ по очистке</w:t>
      </w:r>
      <w:proofErr w:type="gramEnd"/>
      <w:r w:rsidRPr="004D10F5">
        <w:rPr>
          <w:sz w:val="28"/>
          <w:szCs w:val="28"/>
          <w:lang w:val="ru-RU"/>
        </w:rPr>
        <w:t xml:space="preserve"> кровли или элементов фасада здания.</w:t>
      </w:r>
    </w:p>
    <w:p w:rsidR="007F21AC" w:rsidRPr="004D10F5" w:rsidRDefault="007F21AC" w:rsidP="007F21AC">
      <w:pPr>
        <w:pStyle w:val="a6"/>
        <w:ind w:left="0" w:right="60" w:firstLine="709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4.7. Указанные работы должны проводиться с обязательным применением мер предосторожности для пешеходов, транспортных средств, другого имущества граждан и организаций. Работы производят с соблюдением правил техники безопасности, после производства которой, в течение 24 часов осуществляют уборку территории от снега и льда.</w:t>
      </w: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5. Порядок содержания элементов благоустройства</w:t>
      </w: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5.1. Общие требования к содержанию элементов благоустройства.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5.1.1.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Физические и юридические лица осуществляют организацию содержания элементов благоустройства, расположенных на прилегающих территориях.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Организация содержания иных элементов благоустройства осуществляет администрация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5.1.3. 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Проезды, как правило, должны выходить на второстепенные улицы и оборудоваться шлагбаумами или воротами.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5.2. Световые вывески, реклама и витрины.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5.2.1. Установку всякого рода вывесок разрешается только после согласования эскизов с администрацией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5.2.2.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электроламп.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В случае неисправности отдельных знаков рекламы или вывески рекомендуется выключать полностью.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5.2.3. Витрины рекомендуется оборудовать специальными осветительными приборами.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5.2.4.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5.2.5.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эксплуатирующие данные объекты.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5.2.6. Размещение и эксплуатацию средств наружной рекламы осуществляется в порядке, установленном решением представительного органа муниципального образования.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5.3. Строительство, установка и содержание малых архитектурных форм.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5.3.1. Физические или юридические лица содержащие  малые архитектурные формы, производят их ремонт и окраску, согласовывая кодеры с администрацией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5.3.2. Окраску киосков, павильонов, палаток,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год.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7F21AC" w:rsidRPr="004D10F5" w:rsidRDefault="007F21AC" w:rsidP="007F21AC">
      <w:pPr>
        <w:spacing w:before="240"/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5.4. Ремонт и содержание зданий и сооружений.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5.4.1.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5.4.2. Текущий и капитальный ремонт,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5.4.3. </w:t>
      </w:r>
      <w:proofErr w:type="gramStart"/>
      <w:r w:rsidRPr="004D10F5">
        <w:rPr>
          <w:sz w:val="28"/>
          <w:szCs w:val="28"/>
          <w:lang w:val="ru-RU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 производится по согласованию с администрацией муниципального образования.</w:t>
      </w:r>
      <w:proofErr w:type="gramEnd"/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5.4.4. Запрещается самовольное возведение хозяйственных и вспомогательных построек (дровяных сараев, будок, гаражей, голубятен, теплиц и т. п.) без получения соответствующего разрешения администрации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5.4.5. Запрещается развешивать ковры, одежду, белье на окнах наружных фасадов зданий, выходящих на улицу, а также загромождать их разными предметами домашнего обихода.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5.4.6.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5.4.7. Рекомендовать установку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6. Работы по озеленению территорий и содержанию зеленых насаждений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6.1. Озеленение территории, работы по содержанию и восстановлению парков, скверов, зеленых зон, содержание и охрана городских лесов осуществляется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6.2.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производится только по проектам, согласованным с администрацией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6.4. Физическим и юридическим лицам, независимо от их организационно-правовых форм,   рекомендуется: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1)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2)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3)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4) проводить своевременный ремонт ограждений зеленых насаждений.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6.5. На площадях зеленых насаждений запрещается: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1) ходить и лежать на газонах и в молодых лесных посадках;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2) ломать деревья, кустарники, сучья и ветви, срывать листья и цветы, сбивать и собирать плоды;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3) разбивать палатки и разводить костры;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4) засорять газоны, цветники, дорожки и водоемы;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5) портить скульптуры, скамейки, ограды;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6)добывать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7) ездить на велосипедах, мотоциклах, лошадях, тракторах и автомашинах;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8)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9) парковать автотранспортные средства на газонах;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10) пасти скот;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11) устраивать ледяные катки и снежные горки, кататься на лыжах, коньках, санях, 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ab/>
        <w:t>12) организовывать игры, танцы, за исключением мест, отведенных для этих целей;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13) производить строительные и ремонтные работы без ограждений насаждений щитами, гарантирующими защиту их от повреждений;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14) обнажать корни деревьев на расстоянии ближе 1,5 м от ствола и засыпать шейки деревьев землей или строительным мусором;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15)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16)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17) добывать растительную землю, песок и производить другие раскопки;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18)выгуливать и отпускать с поводка собак в парках, лесопарках, скверах и иных территориях зеленых насаждений;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19) сжигать листву и мусор на территории общего пользования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6.6. Запрещается  самовольная  вырубка деревьев и кустарников муниципального образования.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7. Содержание и эксплуатация дорог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7.1. С целью сохранения дорожных покрытий на территории муниципального образования запрещается: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ab/>
        <w:t>1)подвоз груза волоком;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3) перегон по улицам населенных пунктов, имеющим твердое покрытие, машин на гусеничном ходу;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4) движение и стоянка большегрузного транспорта на внутриквартальных пешеходных дорожках, тротуарах.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7.2. </w:t>
      </w:r>
      <w:proofErr w:type="gramStart"/>
      <w:r w:rsidRPr="004D10F5">
        <w:rPr>
          <w:sz w:val="28"/>
          <w:szCs w:val="28"/>
          <w:lang w:val="ru-RU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7.3. Эксплуатацию,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7.4 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б часов восстановить организациями, в ведении которых находятся коммуникации.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8. Освещение территории муниципальных образований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8.1. Улицы, дороги, площади, мосты, общественные и рекреационные территории,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 Обязанность по освещению данных объектов  возлагается на их собственников или уполномоченных собственником лиц.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8.2. Освещение территории муниципального образования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8.3. Строительство, эксплуатацию,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9. Проведение работ при строительстве, ремонте, реконструкции коммуникаций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следует 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 Аварийные работы начинаются владельцами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1)проекта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2) схемы движения транспорта и пешеходов, согласованной с государственной инспекцией по безопасности дорожного движения;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3) условий производства работ, согласованных с местной администрацией муниципального образования;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4)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9.3. Прокладка напорных коммуникации под проезжей частью магистральных улиц не допускается.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9.4. При реконструкции действующих подземных коммуникаций предусматривается их вынос из-под проезжей части магистральных улиц.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9.5. При необходимости прокладки подземных коммуникаций в стесненных условиях предусматривается сооружение переходных коллекторов. Проектирование коллекторов осуществляется с учетом перспективы развития сетей.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9.7. В целях исключения возможного разрытия вновь построенных (реконструированных) улиц, скверов рекомендовать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9.9. До начала производства работ по разрытию необходимо: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9.9.1. Установить дорожные знаки в соответствии с согласованной схемой;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9.9.2.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 -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Ограждение рекомендуется выполнять </w:t>
      </w:r>
      <w:proofErr w:type="gramStart"/>
      <w:r w:rsidRPr="004D10F5">
        <w:rPr>
          <w:sz w:val="28"/>
          <w:szCs w:val="28"/>
          <w:lang w:val="ru-RU"/>
        </w:rPr>
        <w:t>сплошным</w:t>
      </w:r>
      <w:proofErr w:type="gramEnd"/>
      <w:r w:rsidRPr="004D10F5">
        <w:rPr>
          <w:sz w:val="28"/>
          <w:szCs w:val="28"/>
          <w:lang w:val="ru-RU"/>
        </w:rPr>
        <w:t xml:space="preserve"> и надежным, предотвращающим попадание посторонних на стройплощадку.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9.10.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4D10F5">
        <w:rPr>
          <w:sz w:val="28"/>
          <w:szCs w:val="28"/>
          <w:lang w:val="ru-RU"/>
        </w:rPr>
        <w:t>контроль за</w:t>
      </w:r>
      <w:proofErr w:type="gramEnd"/>
      <w:r w:rsidRPr="004D10F5">
        <w:rPr>
          <w:sz w:val="28"/>
          <w:szCs w:val="28"/>
          <w:lang w:val="ru-RU"/>
        </w:rPr>
        <w:t xml:space="preserve"> выполнением Правил эксплуатации.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9.11. В разрешении необходимо  устанавливать сроки и условия производства работ.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9.12. До начала земляных работ строительной организации необходимо 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4D10F5">
        <w:rPr>
          <w:sz w:val="28"/>
          <w:szCs w:val="28"/>
          <w:lang w:val="ru-RU"/>
        </w:rPr>
        <w:t>топооснове</w:t>
      </w:r>
      <w:proofErr w:type="spellEnd"/>
      <w:r w:rsidRPr="004D10F5">
        <w:rPr>
          <w:sz w:val="28"/>
          <w:szCs w:val="28"/>
          <w:lang w:val="ru-RU"/>
        </w:rPr>
        <w:t>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9.14.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Бордюр разбирается, складируется на месте производства работ для дальнейшей установки.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При производстве работ на улицах, застроенных территориях грунт рекомендуется немедленно вывозить.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При необходимости строительная организация может обеспечивать планировку грунта на отвале.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9.15. Траншеи под проезжей частью и тротуарами засыпаются  песком и песчаным фунтом с послойным уплотнением и поливкой водой.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Траншеи на газонах засыпаются местным грунтом с уплотнением, восстановлением плодородного слоя и посевом травы.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9.16. Засыпка траншеи до выполнения геодезической съемки не допускается.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9.18. 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 разрешение на производство работ, в течение суток.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 организациям за счет владельцев коммуникаций.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</w:p>
    <w:p w:rsidR="007F21AC" w:rsidRPr="000E78A4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0E78A4">
        <w:rPr>
          <w:b/>
          <w:bCs/>
          <w:sz w:val="28"/>
          <w:szCs w:val="28"/>
          <w:lang w:val="ru-RU"/>
        </w:rPr>
        <w:t>10. Праздничное оформление территории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10.1.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праздников, мероприятий, связанных со знаменательными событиями.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10.2. Работы, связанные с проведением сельских торжественных и праздничных мероприятий, осуществляется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10.3. </w:t>
      </w:r>
      <w:proofErr w:type="gramStart"/>
      <w:r w:rsidRPr="004D10F5">
        <w:rPr>
          <w:sz w:val="28"/>
          <w:szCs w:val="28"/>
          <w:lang w:val="ru-RU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  <w:proofErr w:type="gramEnd"/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10.4.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4D10F5">
        <w:rPr>
          <w:sz w:val="28"/>
          <w:szCs w:val="28"/>
          <w:lang w:val="ru-RU"/>
        </w:rPr>
        <w:t>утверждаемыми</w:t>
      </w:r>
      <w:proofErr w:type="gramEnd"/>
      <w:r w:rsidRPr="004D10F5">
        <w:rPr>
          <w:sz w:val="28"/>
          <w:szCs w:val="28"/>
          <w:lang w:val="ru-RU"/>
        </w:rPr>
        <w:t xml:space="preserve"> администрацией муниципального образования.</w:t>
      </w: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 xml:space="preserve">11. </w:t>
      </w:r>
      <w:proofErr w:type="gramStart"/>
      <w:r w:rsidRPr="004D10F5">
        <w:rPr>
          <w:b/>
          <w:bCs/>
          <w:sz w:val="28"/>
          <w:szCs w:val="28"/>
          <w:lang w:val="ru-RU"/>
        </w:rPr>
        <w:t>Контроль за</w:t>
      </w:r>
      <w:proofErr w:type="gramEnd"/>
      <w:r w:rsidRPr="004D10F5">
        <w:rPr>
          <w:b/>
          <w:bCs/>
          <w:sz w:val="28"/>
          <w:szCs w:val="28"/>
          <w:lang w:val="ru-RU"/>
        </w:rPr>
        <w:t xml:space="preserve">  соблюдением норм и правил благоустройства</w:t>
      </w:r>
    </w:p>
    <w:p w:rsidR="007F21AC" w:rsidRPr="00652E1B" w:rsidRDefault="007F21AC" w:rsidP="007F21AC">
      <w:pPr>
        <w:pStyle w:val="ConsPlusNormal"/>
        <w:spacing w:line="276" w:lineRule="auto"/>
        <w:ind w:firstLine="709"/>
        <w:jc w:val="both"/>
      </w:pPr>
      <w:r w:rsidRPr="00652E1B">
        <w:rPr>
          <w:rFonts w:eastAsia="Calibri"/>
        </w:rPr>
        <w:t xml:space="preserve">11.1. </w:t>
      </w:r>
      <w:proofErr w:type="gramStart"/>
      <w:r w:rsidRPr="00652E1B">
        <w:t>Контроль за</w:t>
      </w:r>
      <w:proofErr w:type="gramEnd"/>
      <w:r w:rsidRPr="00652E1B">
        <w:t xml:space="preserve"> выполнением настоящих Правил осуществляется администрацией муниципального образования посредством систематического наблюдения за исполнением требований настоящих Правил, принятия мер по пресечению и (или) устранению выявленных нарушений и привлечения виновных лиц к административной ответственности.</w:t>
      </w:r>
    </w:p>
    <w:p w:rsidR="007F21AC" w:rsidRPr="00652E1B" w:rsidRDefault="007F21AC" w:rsidP="007F21AC">
      <w:pPr>
        <w:pStyle w:val="ConsPlusNormal"/>
        <w:spacing w:line="276" w:lineRule="auto"/>
        <w:ind w:firstLine="709"/>
        <w:jc w:val="both"/>
      </w:pPr>
      <w:r w:rsidRPr="00652E1B">
        <w:t>11.2. Перечень должностных лиц, осуществляющих контроль, и периодичность осуществления контроля устанавливаются правовым актом администрации муниципального образования.</w:t>
      </w:r>
    </w:p>
    <w:p w:rsidR="007F21AC" w:rsidRPr="00652E1B" w:rsidRDefault="007F21AC" w:rsidP="007F21AC">
      <w:pPr>
        <w:pStyle w:val="ConsPlusNormal"/>
        <w:spacing w:line="276" w:lineRule="auto"/>
        <w:ind w:firstLine="709"/>
        <w:jc w:val="both"/>
      </w:pPr>
      <w:r w:rsidRPr="00652E1B">
        <w:t>11.3. В случае выявления нарушений установленных настоящими Правилами требований к содержанию объектов благоустройства, зданий, строений, сооружений, уполномоченные должностные лица вправе требовать устранения таких нарушений путем выдачи предупреждений, обязательных для исполнения в установленный срок. При выдаче предупреждения устанавливается разумный срок, необходимый для устранения нарушения с момента вручения предупреждения.</w:t>
      </w:r>
    </w:p>
    <w:p w:rsidR="007F21AC" w:rsidRPr="004D10F5" w:rsidRDefault="007F21AC" w:rsidP="007F21A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4D10F5">
        <w:rPr>
          <w:sz w:val="28"/>
          <w:szCs w:val="28"/>
          <w:lang w:val="ru-RU" w:eastAsia="ru-RU"/>
        </w:rPr>
        <w:t xml:space="preserve">При выявлении уполномоченным должностным лицом нарушений требований к содержанию зданий, строений, сооружений, создающих угрозу причинения вреда жизни или здоровью граждан, предупреждение выдается в обязательном порядке. Срок устранения нарушений, создающих угрозу причинения вреда жизни или здоровью граждан, не может превышать 24 часа. </w:t>
      </w:r>
    </w:p>
    <w:p w:rsidR="007F21AC" w:rsidRPr="004D10F5" w:rsidRDefault="007F21AC" w:rsidP="007F21A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4D10F5">
        <w:rPr>
          <w:sz w:val="28"/>
          <w:szCs w:val="28"/>
          <w:lang w:val="ru-RU" w:eastAsia="ru-RU"/>
        </w:rPr>
        <w:t>Предупреждение, содержащее требование по устранению и срок устранения нарушений, оформляется индивидуальным правовым актом администрации (должностного лица).</w:t>
      </w:r>
    </w:p>
    <w:p w:rsidR="00120E52" w:rsidRPr="007F21AC" w:rsidRDefault="00120E52">
      <w:pPr>
        <w:rPr>
          <w:lang w:val="ru-RU"/>
        </w:rPr>
      </w:pPr>
    </w:p>
    <w:sectPr w:rsidR="00120E52" w:rsidRPr="007F21AC" w:rsidSect="007F21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509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1AC"/>
    <w:rsid w:val="00120E52"/>
    <w:rsid w:val="004F7120"/>
    <w:rsid w:val="007F21AC"/>
    <w:rsid w:val="008237DB"/>
    <w:rsid w:val="009A75C4"/>
    <w:rsid w:val="00BD43C8"/>
    <w:rsid w:val="00F0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AC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F21AC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F21AC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7F21AC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paragraph" w:styleId="a6">
    <w:name w:val="List Paragraph"/>
    <w:basedOn w:val="a"/>
    <w:uiPriority w:val="34"/>
    <w:qFormat/>
    <w:rsid w:val="007F21AC"/>
    <w:pPr>
      <w:ind w:left="720"/>
      <w:contextualSpacing/>
    </w:pPr>
  </w:style>
  <w:style w:type="table" w:styleId="a7">
    <w:name w:val="Table Grid"/>
    <w:basedOn w:val="a1"/>
    <w:uiPriority w:val="59"/>
    <w:rsid w:val="007F21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F21AC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F21AC"/>
    <w:pPr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5585</Words>
  <Characters>31841</Characters>
  <Application>Microsoft Office Word</Application>
  <DocSecurity>0</DocSecurity>
  <Lines>265</Lines>
  <Paragraphs>74</Paragraphs>
  <ScaleCrop>false</ScaleCrop>
  <Company>Reanimator Extreme Edition</Company>
  <LinksUpToDate>false</LinksUpToDate>
  <CharactersWithSpaces>37352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2017-01-29T13:36:00Z</cp:lastPrinted>
  <dcterms:created xsi:type="dcterms:W3CDTF">2017-02-03T17:21:00Z</dcterms:created>
  <dcterms:modified xsi:type="dcterms:W3CDTF">2017-02-03T17:21:00Z</dcterms:modified>
</cp:coreProperties>
</file>